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rPr>
          <w:sz w:val="22"/>
          <w:szCs w:val="22"/>
          <w:vertAlign w:val="baseline"/>
        </w:rPr>
      </w:pPr>
      <w:r>
        <w:rPr>
          <w:sz w:val="22"/>
          <w:szCs w:val="22"/>
          <w:vertAlign w:val="baseline"/>
          <w:rtl w:val="0"/>
          <w:lang w:val="it-IT"/>
        </w:rPr>
        <w:t>CONTRACT DE SPONSORIZARE</w:t>
      </w:r>
    </w:p>
    <w:p>
      <w:pPr>
        <w:pStyle w:val="Subtitle"/>
        <w:rPr>
          <w:sz w:val="22"/>
          <w:szCs w:val="22"/>
          <w:vertAlign w:val="baseline"/>
        </w:rPr>
      </w:pPr>
      <w:r>
        <w:rPr>
          <w:sz w:val="22"/>
          <w:szCs w:val="22"/>
          <w:vertAlign w:val="baseline"/>
          <w:rtl w:val="0"/>
          <w:lang w:val="it-IT"/>
        </w:rPr>
        <w:t>Î</w:t>
      </w:r>
      <w:r>
        <w:rPr>
          <w:sz w:val="22"/>
          <w:szCs w:val="22"/>
          <w:vertAlign w:val="baseline"/>
          <w:rtl w:val="0"/>
          <w:lang w:val="it-IT"/>
        </w:rPr>
        <w:t>ncheiat azi, ..........................</w:t>
      </w:r>
    </w:p>
    <w:p>
      <w:pPr>
        <w:pStyle w:val="Subtitle"/>
        <w:rPr>
          <w:sz w:val="22"/>
          <w:szCs w:val="22"/>
          <w:vertAlign w:val="baseline"/>
        </w:rPr>
      </w:pPr>
    </w:p>
    <w:p>
      <w:pPr>
        <w:pStyle w:val="Subtitle"/>
        <w:rPr>
          <w:sz w:val="22"/>
          <w:szCs w:val="22"/>
          <w:vertAlign w:val="baseline"/>
        </w:rPr>
      </w:pPr>
    </w:p>
    <w:p>
      <w:pPr>
        <w:pStyle w:val="Subtitle"/>
        <w:ind w:right="129"/>
        <w:rPr>
          <w:sz w:val="22"/>
          <w:szCs w:val="22"/>
          <w:vertAlign w:val="baseline"/>
        </w:rPr>
      </w:pPr>
    </w:p>
    <w:p>
      <w:pPr>
        <w:pStyle w:val="Subtitle"/>
        <w:rPr>
          <w:sz w:val="22"/>
          <w:szCs w:val="22"/>
          <w:vertAlign w:val="baseline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it-IT"/>
        </w:rPr>
        <w:t>Î</w:t>
      </w:r>
      <w:r>
        <w:rPr>
          <w:rFonts w:ascii="Times New Roman" w:hAnsi="Times New Roman"/>
          <w:rtl w:val="0"/>
          <w:lang w:val="fr-FR"/>
        </w:rPr>
        <w:t xml:space="preserve">ntre </w:t>
      </w:r>
      <w:r>
        <w:rPr>
          <w:rFonts w:ascii="Times New Roman" w:hAnsi="Times New Roman"/>
          <w:b w:val="1"/>
          <w:bCs w:val="1"/>
          <w:rtl w:val="0"/>
        </w:rPr>
        <w:t>Societatea Comercial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....................................................................., persoan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juridic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rom</w:t>
      </w:r>
      <w:r>
        <w:rPr>
          <w:rFonts w:ascii="Times New Roman" w:hAnsi="Times New Roman" w:hint="default"/>
          <w:rtl w:val="0"/>
          <w:lang w:val="it-IT"/>
        </w:rPr>
        <w:t>â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  <w:lang w:val="it-IT"/>
        </w:rPr>
        <w:t>ă</w:t>
      </w:r>
      <w:r>
        <w:rPr>
          <w:rFonts w:ascii="Times New Roman" w:hAnsi="Times New Roman"/>
          <w:rtl w:val="0"/>
          <w:lang w:val="fr-FR"/>
        </w:rPr>
        <w:t>, av</w:t>
      </w:r>
      <w:r>
        <w:rPr>
          <w:rFonts w:ascii="Times New Roman" w:hAnsi="Times New Roman" w:hint="default"/>
          <w:rtl w:val="0"/>
          <w:lang w:val="it-IT"/>
        </w:rPr>
        <w:t>â</w:t>
      </w:r>
      <w:r>
        <w:rPr>
          <w:rFonts w:ascii="Times New Roman" w:hAnsi="Times New Roman"/>
          <w:rtl w:val="0"/>
        </w:rPr>
        <w:t xml:space="preserve">nd sediul social </w:t>
      </w:r>
      <w:r>
        <w:rPr>
          <w:rFonts w:ascii="Times New Roman" w:hAnsi="Times New Roman" w:hint="default"/>
          <w:rtl w:val="0"/>
          <w:lang w:val="it-IT"/>
        </w:rPr>
        <w:t>î</w:t>
      </w:r>
      <w:r>
        <w:rPr>
          <w:rFonts w:ascii="Times New Roman" w:hAnsi="Times New Roman"/>
          <w:rtl w:val="0"/>
        </w:rPr>
        <w:t>n.................................., Str. ......................................, Nr. ........, Ap. .........., jude</w:t>
      </w:r>
      <w:r>
        <w:rPr>
          <w:rFonts w:ascii="Times New Roman" w:hAnsi="Times New Roman" w:hint="default"/>
          <w:rtl w:val="0"/>
          <w:lang w:val="it-IT"/>
        </w:rPr>
        <w:t>ț</w:t>
      </w:r>
      <w:r>
        <w:rPr>
          <w:rFonts w:ascii="Times New Roman" w:hAnsi="Times New Roman"/>
          <w:rtl w:val="0"/>
        </w:rPr>
        <w:t>ul ............................., Cod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po</w:t>
      </w:r>
      <w:r>
        <w:rPr>
          <w:rFonts w:ascii="Times New Roman" w:hAnsi="Times New Roman" w:hint="default"/>
          <w:rtl w:val="0"/>
          <w:lang w:val="it-IT"/>
        </w:rPr>
        <w:t>ș</w:t>
      </w:r>
      <w:r>
        <w:rPr>
          <w:rFonts w:ascii="Times New Roman" w:hAnsi="Times New Roman"/>
          <w:rtl w:val="0"/>
          <w:lang w:val="pt-PT"/>
        </w:rPr>
        <w:t>tal ................., num</w:t>
      </w:r>
      <w:r>
        <w:rPr>
          <w:rFonts w:ascii="Times New Roman" w:hAnsi="Times New Roman" w:hint="default"/>
          <w:rtl w:val="0"/>
          <w:lang w:val="it-IT"/>
        </w:rPr>
        <w:t>ă</w:t>
      </w:r>
      <w:r>
        <w:rPr>
          <w:rFonts w:ascii="Times New Roman" w:hAnsi="Times New Roman"/>
          <w:rtl w:val="0"/>
        </w:rPr>
        <w:t xml:space="preserve">r de ordine </w:t>
      </w:r>
      <w:r>
        <w:rPr>
          <w:rFonts w:ascii="Times New Roman" w:hAnsi="Times New Roman" w:hint="default"/>
          <w:rtl w:val="0"/>
          <w:lang w:val="it-IT"/>
        </w:rPr>
        <w:t>î</w:t>
      </w:r>
      <w:r>
        <w:rPr>
          <w:rFonts w:ascii="Times New Roman" w:hAnsi="Times New Roman"/>
          <w:rtl w:val="0"/>
        </w:rPr>
        <w:t>n Registrul Comer</w:t>
      </w:r>
      <w:r>
        <w:rPr>
          <w:rFonts w:ascii="Times New Roman" w:hAnsi="Times New Roman" w:hint="default"/>
          <w:rtl w:val="0"/>
          <w:lang w:val="it-IT"/>
        </w:rPr>
        <w:t>ţ</w:t>
      </w:r>
      <w:r>
        <w:rPr>
          <w:rFonts w:ascii="Times New Roman" w:hAnsi="Times New Roman"/>
          <w:rtl w:val="0"/>
        </w:rPr>
        <w:t xml:space="preserve">ului ...................................., cod fiscal nr. ............................... </w:t>
      </w:r>
      <w:r>
        <w:rPr>
          <w:rFonts w:ascii="Times New Roman" w:hAnsi="Times New Roman" w:hint="default"/>
          <w:rtl w:val="0"/>
          <w:lang w:val="it-IT"/>
        </w:rPr>
        <w:t>ş</w:t>
      </w:r>
      <w:r>
        <w:rPr>
          <w:rFonts w:ascii="Times New Roman" w:hAnsi="Times New Roman"/>
          <w:rtl w:val="0"/>
        </w:rPr>
        <w:t>i cont bancar IBAN ........................................................, deschis la ......................................................, reprezentat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prin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.................................................., in calitate de .................................................., denumit</w:t>
      </w:r>
      <w:r>
        <w:rPr>
          <w:rFonts w:ascii="Times New Roman" w:hAnsi="Times New Roman" w:hint="default"/>
          <w:rtl w:val="0"/>
          <w:lang w:val="it-IT"/>
        </w:rPr>
        <w:t>ă î</w:t>
      </w:r>
      <w:r>
        <w:rPr>
          <w:rFonts w:ascii="Times New Roman" w:hAnsi="Times New Roman"/>
          <w:rtl w:val="0"/>
          <w:lang w:val="it-IT"/>
        </w:rPr>
        <w:t xml:space="preserve">n continuare </w:t>
      </w:r>
      <w:r>
        <w:rPr>
          <w:rFonts w:ascii="Times New Roman" w:hAnsi="Times New Roman"/>
          <w:b w:val="1"/>
          <w:bCs w:val="1"/>
          <w:rtl w:val="0"/>
        </w:rPr>
        <w:t>SPONSOR</w:t>
      </w:r>
      <w:r>
        <w:rPr>
          <w:rFonts w:ascii="Times New Roman" w:hAnsi="Times New Roman"/>
          <w:rtl w:val="0"/>
        </w:rPr>
        <w:t>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it-IT"/>
        </w:rPr>
        <w:t>ș</w:t>
      </w:r>
      <w:r>
        <w:rPr>
          <w:rFonts w:ascii="Times New Roman" w:hAnsi="Times New Roman"/>
          <w:rtl w:val="0"/>
        </w:rPr>
        <w:t>i</w:t>
      </w:r>
    </w:p>
    <w:p>
      <w:pPr>
        <w:pStyle w:val="Body"/>
        <w:spacing w:after="0" w:line="24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 w:line="240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es-ES_tradnl"/>
        </w:rPr>
        <w:t>ASOCIA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>Ț</w:t>
      </w:r>
      <w:r>
        <w:rPr>
          <w:rFonts w:ascii="Times New Roman" w:hAnsi="Times New Roman"/>
          <w:b w:val="1"/>
          <w:bCs w:val="1"/>
          <w:rtl w:val="0"/>
        </w:rPr>
        <w:t xml:space="preserve">IA ARTICOLUL 31 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 xml:space="preserve">– </w:t>
      </w:r>
      <w:r>
        <w:rPr>
          <w:rFonts w:ascii="Times New Roman" w:hAnsi="Times New Roman"/>
          <w:b w:val="1"/>
          <w:bCs w:val="1"/>
          <w:rtl w:val="0"/>
          <w:lang w:val="es-ES_tradnl"/>
        </w:rPr>
        <w:t>JURNALISM DE INVESTIGA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>Ț</w:t>
      </w:r>
      <w:r>
        <w:rPr>
          <w:rFonts w:ascii="Times New Roman" w:hAnsi="Times New Roman"/>
          <w:b w:val="1"/>
          <w:bCs w:val="1"/>
          <w:rtl w:val="0"/>
        </w:rPr>
        <w:t xml:space="preserve">IE 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>Î</w:t>
      </w:r>
      <w:r>
        <w:rPr>
          <w:rFonts w:ascii="Times New Roman" w:hAnsi="Times New Roman"/>
          <w:b w:val="1"/>
          <w:bCs w:val="1"/>
          <w:rtl w:val="0"/>
        </w:rPr>
        <w:t>N INTERES PUBLIC</w:t>
      </w:r>
      <w:r>
        <w:rPr>
          <w:rFonts w:ascii="Times New Roman" w:hAnsi="Times New Roman"/>
          <w:rtl w:val="0"/>
        </w:rPr>
        <w:t>, persoan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juridic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rom</w:t>
      </w:r>
      <w:r>
        <w:rPr>
          <w:rFonts w:ascii="Times New Roman" w:hAnsi="Times New Roman" w:hint="default"/>
          <w:rtl w:val="0"/>
          <w:lang w:val="it-IT"/>
        </w:rPr>
        <w:t>â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f</w:t>
      </w:r>
      <w:r>
        <w:rPr>
          <w:rFonts w:ascii="Times New Roman" w:hAnsi="Times New Roman" w:hint="default"/>
          <w:rtl w:val="0"/>
          <w:lang w:val="it-IT"/>
        </w:rPr>
        <w:t>ă</w:t>
      </w:r>
      <w:r>
        <w:rPr>
          <w:rFonts w:ascii="Times New Roman" w:hAnsi="Times New Roman"/>
          <w:rtl w:val="0"/>
        </w:rPr>
        <w:t>r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scop lucrativ, av</w:t>
      </w:r>
      <w:r>
        <w:rPr>
          <w:rFonts w:ascii="Times New Roman" w:hAnsi="Times New Roman" w:hint="default"/>
          <w:rtl w:val="0"/>
          <w:lang w:val="it-IT"/>
        </w:rPr>
        <w:t>â</w:t>
      </w:r>
      <w:r>
        <w:rPr>
          <w:rFonts w:ascii="Times New Roman" w:hAnsi="Times New Roman"/>
          <w:rtl w:val="0"/>
        </w:rPr>
        <w:t xml:space="preserve">nd sediul </w:t>
      </w:r>
      <w:r>
        <w:rPr>
          <w:rFonts w:ascii="Times New Roman" w:hAnsi="Times New Roman" w:hint="default"/>
          <w:rtl w:val="0"/>
          <w:lang w:val="it-IT"/>
        </w:rPr>
        <w:t>î</w:t>
      </w:r>
      <w:r>
        <w:rPr>
          <w:rFonts w:ascii="Times New Roman" w:hAnsi="Times New Roman"/>
          <w:rtl w:val="0"/>
        </w:rPr>
        <w:t>n Municipiul Bucure</w:t>
      </w:r>
      <w:r>
        <w:rPr>
          <w:rFonts w:ascii="Times New Roman" w:hAnsi="Times New Roman" w:hint="default"/>
          <w:rtl w:val="0"/>
          <w:lang w:val="it-IT"/>
        </w:rPr>
        <w:t>ș</w:t>
      </w:r>
      <w:r>
        <w:rPr>
          <w:rFonts w:ascii="Times New Roman" w:hAnsi="Times New Roman"/>
          <w:rtl w:val="0"/>
        </w:rPr>
        <w:t>ti, Strada Mihai Viteazul nr. 19, Camera 1, Sector 1, cod po</w:t>
      </w:r>
      <w:r>
        <w:rPr>
          <w:rFonts w:ascii="Times New Roman" w:hAnsi="Times New Roman" w:hint="default"/>
          <w:rtl w:val="0"/>
          <w:lang w:val="it-IT"/>
        </w:rPr>
        <w:t>ș</w:t>
      </w:r>
      <w:r>
        <w:rPr>
          <w:rFonts w:ascii="Times New Roman" w:hAnsi="Times New Roman"/>
          <w:rtl w:val="0"/>
        </w:rPr>
        <w:t>tal</w:t>
      </w:r>
    </w:p>
    <w:p>
      <w:pPr>
        <w:pStyle w:val="Body"/>
        <w:spacing w:after="0" w:line="240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012985, </w:t>
      </w:r>
      <w:r>
        <w:rPr>
          <w:rFonts w:ascii="Times New Roman" w:hAnsi="Times New Roman" w:hint="default"/>
          <w:rtl w:val="0"/>
          <w:lang w:val="it-IT"/>
        </w:rPr>
        <w:t>î</w:t>
      </w:r>
      <w:r>
        <w:rPr>
          <w:rFonts w:ascii="Times New Roman" w:hAnsi="Times New Roman"/>
          <w:rtl w:val="0"/>
        </w:rPr>
        <w:t>nfiin</w:t>
      </w:r>
      <w:r>
        <w:rPr>
          <w:rFonts w:ascii="Times New Roman" w:hAnsi="Times New Roman" w:hint="default"/>
          <w:rtl w:val="0"/>
          <w:lang w:val="it-IT"/>
        </w:rPr>
        <w:t>ţ</w:t>
      </w:r>
      <w:r>
        <w:rPr>
          <w:rFonts w:ascii="Times New Roman" w:hAnsi="Times New Roman"/>
          <w:rtl w:val="0"/>
        </w:rPr>
        <w:t>at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 xml:space="preserve">prin </w:t>
      </w:r>
      <w:r>
        <w:rPr>
          <w:rFonts w:ascii="Times New Roman" w:hAnsi="Times New Roman" w:hint="default"/>
          <w:rtl w:val="0"/>
          <w:lang w:val="it-IT"/>
        </w:rPr>
        <w:t>Î</w:t>
      </w:r>
      <w:r>
        <w:rPr>
          <w:rFonts w:ascii="Times New Roman" w:hAnsi="Times New Roman"/>
          <w:rtl w:val="0"/>
        </w:rPr>
        <w:t>ncheierea Civil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>a Judec</w:t>
      </w:r>
      <w:r>
        <w:rPr>
          <w:rFonts w:ascii="Times New Roman" w:hAnsi="Times New Roman" w:hint="default"/>
          <w:rtl w:val="0"/>
          <w:lang w:val="it-IT"/>
        </w:rPr>
        <w:t>ă</w:t>
      </w:r>
      <w:r>
        <w:rPr>
          <w:rFonts w:ascii="Times New Roman" w:hAnsi="Times New Roman"/>
          <w:rtl w:val="0"/>
        </w:rPr>
        <w:t>toriei Sectorului 1 Bucure</w:t>
      </w:r>
      <w:r>
        <w:rPr>
          <w:rFonts w:ascii="Times New Roman" w:hAnsi="Times New Roman" w:hint="default"/>
          <w:rtl w:val="0"/>
          <w:lang w:val="it-IT"/>
        </w:rPr>
        <w:t>ș</w:t>
      </w:r>
      <w:r>
        <w:rPr>
          <w:rFonts w:ascii="Times New Roman" w:hAnsi="Times New Roman"/>
          <w:rtl w:val="0"/>
        </w:rPr>
        <w:t>ti, Sec</w:t>
      </w:r>
      <w:r>
        <w:rPr>
          <w:rFonts w:ascii="Times New Roman" w:hAnsi="Times New Roman" w:hint="default"/>
          <w:rtl w:val="0"/>
          <w:lang w:val="it-IT"/>
        </w:rPr>
        <w:t>ț</w:t>
      </w:r>
      <w:r>
        <w:rPr>
          <w:rFonts w:ascii="Times New Roman" w:hAnsi="Times New Roman"/>
          <w:rtl w:val="0"/>
        </w:rPr>
        <w:t>ia a II-a Civil</w:t>
      </w:r>
      <w:r>
        <w:rPr>
          <w:rFonts w:ascii="Times New Roman" w:hAnsi="Times New Roman" w:hint="default"/>
          <w:rtl w:val="0"/>
          <w:lang w:val="it-IT"/>
        </w:rPr>
        <w:t>ă</w:t>
      </w:r>
      <w:r>
        <w:rPr>
          <w:rFonts w:ascii="Times New Roman" w:hAnsi="Times New Roman"/>
          <w:rtl w:val="0"/>
        </w:rPr>
        <w:t xml:space="preserve">, nr. 16546/ 299/2024, </w:t>
      </w:r>
      <w:r>
        <w:rPr>
          <w:rFonts w:ascii="Times New Roman" w:hAnsi="Times New Roman" w:hint="default"/>
          <w:rtl w:val="0"/>
          <w:lang w:val="it-IT"/>
        </w:rPr>
        <w:t>î</w:t>
      </w:r>
      <w:r>
        <w:rPr>
          <w:rFonts w:ascii="Times New Roman" w:hAnsi="Times New Roman"/>
          <w:rtl w:val="0"/>
        </w:rPr>
        <w:t>nscris</w:t>
      </w:r>
      <w:r>
        <w:rPr>
          <w:rFonts w:ascii="Times New Roman" w:hAnsi="Times New Roman" w:hint="default"/>
          <w:rtl w:val="0"/>
          <w:lang w:val="it-IT"/>
        </w:rPr>
        <w:t>ă î</w:t>
      </w:r>
      <w:r>
        <w:rPr>
          <w:rFonts w:ascii="Times New Roman" w:hAnsi="Times New Roman"/>
          <w:rtl w:val="0"/>
        </w:rPr>
        <w:t xml:space="preserve">n Registrul Special </w:t>
      </w:r>
      <w:r>
        <w:rPr>
          <w:rFonts w:ascii="Times New Roman" w:hAnsi="Times New Roman" w:hint="default"/>
          <w:rtl w:val="0"/>
          <w:lang w:val="it-IT"/>
        </w:rPr>
        <w:t xml:space="preserve">– </w:t>
      </w:r>
      <w:r>
        <w:rPr>
          <w:rFonts w:ascii="Times New Roman" w:hAnsi="Times New Roman"/>
          <w:rtl w:val="0"/>
        </w:rPr>
        <w:t>Partea A, sub nr. 100/30.07.2024, avand CUI 50412229, cont bancar IBAN RO51 RZBR 0000 0600 2648 0669, deschis la Banca Raiffeisen Bank Rom</w:t>
      </w:r>
      <w:r>
        <w:rPr>
          <w:rFonts w:ascii="Times New Roman" w:hAnsi="Times New Roman" w:hint="default"/>
          <w:rtl w:val="0"/>
          <w:lang w:val="it-IT"/>
        </w:rPr>
        <w:t>â</w:t>
      </w:r>
      <w:r>
        <w:rPr>
          <w:rFonts w:ascii="Times New Roman" w:hAnsi="Times New Roman"/>
          <w:rtl w:val="0"/>
        </w:rPr>
        <w:t>nia, reprezentat</w:t>
      </w:r>
      <w:r>
        <w:rPr>
          <w:rFonts w:ascii="Times New Roman" w:hAnsi="Times New Roman" w:hint="default"/>
          <w:rtl w:val="0"/>
          <w:lang w:val="it-IT"/>
        </w:rPr>
        <w:t xml:space="preserve">ă </w:t>
      </w:r>
      <w:r>
        <w:rPr>
          <w:rFonts w:ascii="Times New Roman" w:hAnsi="Times New Roman"/>
          <w:rtl w:val="0"/>
        </w:rPr>
        <w:t xml:space="preserve">prin Dan Duca </w:t>
      </w:r>
      <w:r>
        <w:rPr>
          <w:rFonts w:ascii="Times New Roman" w:hAnsi="Times New Roman" w:hint="default"/>
          <w:rtl w:val="0"/>
          <w:lang w:val="it-IT"/>
        </w:rPr>
        <w:t>î</w:t>
      </w:r>
      <w:r>
        <w:rPr>
          <w:rFonts w:ascii="Times New Roman" w:hAnsi="Times New Roman"/>
          <w:rtl w:val="0"/>
        </w:rPr>
        <w:t>n calitate de Pre</w:t>
      </w:r>
      <w:r>
        <w:rPr>
          <w:rFonts w:ascii="Times New Roman" w:hAnsi="Times New Roman" w:hint="default"/>
          <w:rtl w:val="0"/>
          <w:lang w:val="it-IT"/>
        </w:rPr>
        <w:t>ș</w:t>
      </w:r>
      <w:r>
        <w:rPr>
          <w:rFonts w:ascii="Times New Roman" w:hAnsi="Times New Roman"/>
          <w:rtl w:val="0"/>
        </w:rPr>
        <w:t>edinte, denumit</w:t>
      </w:r>
      <w:r>
        <w:rPr>
          <w:rFonts w:ascii="Times New Roman" w:hAnsi="Times New Roman" w:hint="default"/>
          <w:rtl w:val="0"/>
          <w:lang w:val="it-IT"/>
        </w:rPr>
        <w:t>ă î</w:t>
      </w:r>
      <w:r>
        <w:rPr>
          <w:rFonts w:ascii="Times New Roman" w:hAnsi="Times New Roman"/>
          <w:rtl w:val="0"/>
          <w:lang w:val="it-IT"/>
        </w:rPr>
        <w:t xml:space="preserve">n continuare </w:t>
      </w:r>
      <w:r>
        <w:rPr>
          <w:rFonts w:ascii="Times New Roman" w:hAnsi="Times New Roman"/>
          <w:b w:val="1"/>
          <w:bCs w:val="1"/>
          <w:rtl w:val="0"/>
          <w:lang w:val="de-DE"/>
        </w:rPr>
        <w:t>BENEFICIAR</w:t>
      </w:r>
      <w:r>
        <w:rPr>
          <w:rFonts w:ascii="Times New Roman" w:hAnsi="Times New Roman"/>
          <w:rtl w:val="0"/>
        </w:rPr>
        <w:t>,</w:t>
      </w:r>
    </w:p>
    <w:p>
      <w:pPr>
        <w:pStyle w:val="Body"/>
        <w:spacing w:after="0" w:line="240" w:lineRule="auto"/>
        <w:jc w:val="both"/>
        <w:rPr>
          <w:rFonts w:ascii="Times New Roman" w:cs="Times New Roman" w:hAnsi="Times New Roman" w:eastAsia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vertAlign w:val="baseline"/>
        </w:rPr>
      </w:pPr>
      <w:r>
        <w:rPr>
          <w:rFonts w:ascii="Times New Roman" w:hAnsi="Times New Roman"/>
          <w:vertAlign w:val="baseline"/>
          <w:rtl w:val="0"/>
        </w:rPr>
        <w:t>a intervenit urm</w:t>
      </w:r>
      <w:r>
        <w:rPr>
          <w:rFonts w:ascii="Times New Roman" w:hAnsi="Times New Roman" w:hint="default"/>
          <w:vertAlign w:val="baseline"/>
          <w:rtl w:val="0"/>
          <w:lang w:val="it-IT"/>
        </w:rPr>
        <w:t>ă</w:t>
      </w:r>
      <w:r>
        <w:rPr>
          <w:rFonts w:ascii="Times New Roman" w:hAnsi="Times New Roman"/>
          <w:vertAlign w:val="baseline"/>
          <w:rtl w:val="0"/>
        </w:rPr>
        <w:t>torul contract:</w:t>
      </w:r>
    </w:p>
    <w:p>
      <w:pPr>
        <w:pStyle w:val="Heading 2"/>
        <w:jc w:val="both"/>
        <w:rPr>
          <w:sz w:val="22"/>
          <w:szCs w:val="22"/>
          <w:vertAlign w:val="baseline"/>
        </w:rPr>
      </w:pPr>
      <w:r>
        <w:rPr>
          <w:sz w:val="22"/>
          <w:szCs w:val="22"/>
          <w:vertAlign w:val="baseline"/>
          <w:rtl w:val="0"/>
        </w:rPr>
        <w:t>OBIECTUL CONTRACTULUI</w:t>
      </w:r>
    </w:p>
    <w:p>
      <w:pPr>
        <w:pStyle w:val="Body"/>
        <w:jc w:val="both"/>
        <w:rPr>
          <w:rFonts w:ascii="Times New Roman" w:cs="Times New Roman" w:hAnsi="Times New Roman" w:eastAsia="Times New Roman"/>
          <w:vertAlign w:val="baseline"/>
        </w:rPr>
      </w:pPr>
    </w:p>
    <w:p>
      <w:pPr>
        <w:pStyle w:val="Body"/>
        <w:spacing w:after="0" w:line="240" w:lineRule="auto"/>
        <w:jc w:val="both"/>
        <w:rPr>
          <w:rFonts w:ascii="Times New Roman" w:cs="Times New Roman" w:hAnsi="Times New Roman" w:eastAsia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Obiectul contractului const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ă î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n </w:t>
      </w:r>
      <w:r>
        <w:rPr>
          <w:rFonts w:ascii="Times New Roman" w:hAnsi="Times New Roman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sponsorizarea proiectelor jurnalistice </w:t>
      </w:r>
      <w:r>
        <w:rPr>
          <w:rFonts w:ascii="Times New Roman" w:hAnsi="Times New Roman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î</w:t>
      </w:r>
      <w:r>
        <w:rPr>
          <w:rFonts w:ascii="Times New Roman" w:hAnsi="Times New Roman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 interes public, derulate de Beneficiar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Body"/>
        <w:jc w:val="both"/>
        <w:rPr>
          <w:rFonts w:ascii="Times New Roman" w:cs="Times New Roman" w:hAnsi="Times New Roman" w:eastAsia="Times New Roman"/>
          <w:vertAlign w:val="baseline"/>
        </w:rPr>
      </w:pPr>
    </w:p>
    <w:p>
      <w:pPr>
        <w:pStyle w:val="Heading 2"/>
        <w:jc w:val="both"/>
        <w:rPr>
          <w:sz w:val="22"/>
          <w:szCs w:val="22"/>
          <w:vertAlign w:val="baseline"/>
        </w:rPr>
      </w:pPr>
      <w:r>
        <w:rPr>
          <w:sz w:val="22"/>
          <w:szCs w:val="22"/>
          <w:rtl w:val="0"/>
          <w:lang w:val="da-DK"/>
        </w:rPr>
        <w:t>OBLIGA</w:t>
      </w:r>
      <w:r>
        <w:rPr>
          <w:sz w:val="22"/>
          <w:szCs w:val="22"/>
          <w:rtl w:val="0"/>
        </w:rPr>
        <w:t>Ț</w:t>
      </w:r>
      <w:r>
        <w:rPr>
          <w:sz w:val="22"/>
          <w:szCs w:val="22"/>
          <w:rtl w:val="0"/>
          <w:lang w:val="da-DK"/>
        </w:rPr>
        <w:t>IILE</w:t>
      </w:r>
      <w:r>
        <w:rPr>
          <w:sz w:val="22"/>
          <w:szCs w:val="22"/>
          <w:vertAlign w:val="baseline"/>
          <w:rtl w:val="0"/>
        </w:rPr>
        <w:t xml:space="preserve"> P</w:t>
      </w:r>
      <w:r>
        <w:rPr>
          <w:sz w:val="22"/>
          <w:szCs w:val="22"/>
          <w:vertAlign w:val="baseline"/>
          <w:rtl w:val="0"/>
        </w:rPr>
        <w:t>Ă</w:t>
      </w:r>
      <w:r>
        <w:rPr>
          <w:sz w:val="22"/>
          <w:szCs w:val="22"/>
          <w:vertAlign w:val="baseline"/>
          <w:rtl w:val="0"/>
        </w:rPr>
        <w:t>R</w:t>
      </w:r>
      <w:r>
        <w:rPr>
          <w:sz w:val="22"/>
          <w:szCs w:val="22"/>
          <w:vertAlign w:val="baseline"/>
          <w:rtl w:val="0"/>
        </w:rPr>
        <w:t>Ţ</w:t>
      </w:r>
      <w:r>
        <w:rPr>
          <w:sz w:val="22"/>
          <w:szCs w:val="22"/>
          <w:vertAlign w:val="baseline"/>
          <w:rtl w:val="0"/>
          <w:lang w:val="es-ES_tradnl"/>
        </w:rPr>
        <w:t>ILOR</w:t>
      </w:r>
    </w:p>
    <w:p>
      <w:pPr>
        <w:pStyle w:val="Body"/>
        <w:jc w:val="both"/>
        <w:rPr>
          <w:rFonts w:ascii="Times New Roman" w:cs="Times New Roman" w:hAnsi="Times New Roman" w:eastAsia="Times New Roman"/>
          <w:vertAlign w:val="baseline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vertAlign w:val="baseline"/>
        </w:rPr>
      </w:pPr>
      <w:r>
        <w:rPr>
          <w:rFonts w:ascii="Times New Roman" w:hAnsi="Times New Roman"/>
          <w:vertAlign w:val="baseline"/>
          <w:rtl w:val="0"/>
        </w:rPr>
        <w:t>Asocia</w:t>
      </w:r>
      <w:r>
        <w:rPr>
          <w:rFonts w:ascii="Times New Roman" w:hAnsi="Times New Roman" w:hint="default"/>
          <w:vertAlign w:val="baseline"/>
          <w:rtl w:val="0"/>
          <w:lang w:val="it-IT"/>
        </w:rPr>
        <w:t>ț</w:t>
      </w:r>
      <w:r>
        <w:rPr>
          <w:rFonts w:ascii="Times New Roman" w:hAnsi="Times New Roman"/>
          <w:vertAlign w:val="baseline"/>
          <w:rtl w:val="0"/>
        </w:rPr>
        <w:t xml:space="preserve">ia </w:t>
      </w:r>
      <w:r>
        <w:rPr>
          <w:rFonts w:ascii="Times New Roman" w:hAnsi="Times New Roman"/>
          <w:b w:val="1"/>
          <w:bCs w:val="1"/>
          <w:vertAlign w:val="baseline"/>
          <w:rtl w:val="0"/>
        </w:rPr>
        <w:t xml:space="preserve">ARTICOLUL 31 - JURNALISM DE INVESTIGATIE IN INTERES PUBLIC </w:t>
      </w:r>
      <w:r>
        <w:rPr>
          <w:rFonts w:ascii="Times New Roman" w:hAnsi="Times New Roman"/>
          <w:vertAlign w:val="baseline"/>
          <w:rtl w:val="0"/>
          <w:lang w:val="es-ES_tradnl"/>
        </w:rPr>
        <w:t>se oblig</w:t>
      </w:r>
      <w:r>
        <w:rPr>
          <w:rFonts w:ascii="Times New Roman" w:hAnsi="Times New Roman" w:hint="default"/>
          <w:vertAlign w:val="baseline"/>
          <w:rtl w:val="0"/>
          <w:lang w:val="it-IT"/>
        </w:rPr>
        <w:t>ă</w:t>
      </w:r>
      <w:r>
        <w:rPr>
          <w:rFonts w:ascii="Times New Roman" w:hAnsi="Times New Roman"/>
          <w:b w:val="1"/>
          <w:bCs w:val="1"/>
          <w:vertAlign w:val="baseline"/>
          <w:rtl w:val="0"/>
        </w:rPr>
        <w:t>:</w:t>
      </w:r>
    </w:p>
    <w:p>
      <w:pPr>
        <w:pStyle w:val="Body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Times New Roman" w:hAnsi="Times New Roman"/>
          <w:rtl w:val="0"/>
        </w:rPr>
      </w:pP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ă 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foloseasc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ă 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sponsorizarea exclusiv pentru desf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ăş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urarea activit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ăţ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ii ce formeaz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ă 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obiectul prezentului contract, cu scopul de a promova jurnalismul de investiga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ţ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ie 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î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n interes public 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ş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i sus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ţ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inerea unei prese libere 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ş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i responsabile </w:t>
      </w:r>
    </w:p>
    <w:p>
      <w:pPr>
        <w:pStyle w:val="Body"/>
        <w:numPr>
          <w:ilvl w:val="0"/>
          <w:numId w:val="2"/>
        </w:numPr>
        <w:bidi w:val="0"/>
        <w:spacing w:after="120" w:line="240" w:lineRule="auto"/>
        <w:ind w:right="0"/>
        <w:jc w:val="both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Sponsorul se oblig</w:t>
      </w:r>
      <w:r>
        <w:rPr>
          <w:rFonts w:ascii="Times New Roman" w:hAnsi="Times New Roman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ă</w:t>
      </w:r>
      <w:r>
        <w:rPr>
          <w:rFonts w:ascii="Times New Roman" w:hAnsi="Times New Roman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Body"/>
        <w:jc w:val="both"/>
        <w:rPr>
          <w:rFonts w:ascii="Times New Roman" w:cs="Times New Roman" w:hAnsi="Times New Roman" w:eastAsia="Times New Roman"/>
          <w:vertAlign w:val="baseline"/>
        </w:rPr>
      </w:pPr>
      <w:r>
        <w:rPr>
          <w:rFonts w:ascii="Times New Roman" w:hAnsi="Times New Roman"/>
          <w:vertAlign w:val="baseline"/>
          <w:rtl w:val="0"/>
        </w:rPr>
        <w:t>S</w:t>
      </w:r>
      <w:r>
        <w:rPr>
          <w:rFonts w:ascii="Times New Roman" w:hAnsi="Times New Roman" w:hint="default"/>
          <w:vertAlign w:val="baseline"/>
          <w:rtl w:val="0"/>
          <w:lang w:val="it-IT"/>
        </w:rPr>
        <w:t xml:space="preserve">ă </w:t>
      </w:r>
      <w:r>
        <w:rPr>
          <w:rFonts w:ascii="Times New Roman" w:hAnsi="Times New Roman"/>
          <w:vertAlign w:val="baseline"/>
          <w:rtl w:val="0"/>
          <w:lang w:val="pt-PT"/>
        </w:rPr>
        <w:t xml:space="preserve">ofere </w:t>
      </w:r>
      <w:r>
        <w:rPr>
          <w:rFonts w:ascii="Times New Roman" w:hAnsi="Times New Roman"/>
          <w:b w:val="1"/>
          <w:bCs w:val="1"/>
          <w:vertAlign w:val="baseline"/>
          <w:rtl w:val="0"/>
          <w:lang w:val="pt-PT"/>
        </w:rPr>
        <w:t>suma de</w:t>
      </w:r>
      <w:r>
        <w:rPr>
          <w:rFonts w:ascii="Times New Roman" w:hAnsi="Times New Roman" w:hint="default"/>
          <w:vertAlign w:val="baseline"/>
          <w:rtl w:val="0"/>
          <w:lang w:val="it-IT"/>
        </w:rPr>
        <w:t xml:space="preserve"> ………… </w:t>
      </w:r>
      <w:r>
        <w:rPr>
          <w:rFonts w:ascii="Times New Roman" w:hAnsi="Times New Roman"/>
          <w:vertAlign w:val="baseline"/>
          <w:rtl w:val="0"/>
        </w:rPr>
        <w:t>(</w:t>
      </w:r>
      <w:r>
        <w:rPr>
          <w:rFonts w:ascii="Times New Roman" w:hAnsi="Times New Roman" w:hint="default"/>
          <w:vertAlign w:val="baseline"/>
          <w:rtl w:val="0"/>
          <w:lang w:val="it-IT"/>
        </w:rPr>
        <w:t>……………</w:t>
      </w:r>
      <w:r>
        <w:rPr>
          <w:rFonts w:ascii="Times New Roman" w:hAnsi="Times New Roman"/>
          <w:vertAlign w:val="baseline"/>
          <w:rtl w:val="0"/>
        </w:rPr>
        <w:t xml:space="preserve">..) </w:t>
      </w:r>
    </w:p>
    <w:p>
      <w:pPr>
        <w:pStyle w:val="Body"/>
        <w:jc w:val="both"/>
        <w:rPr>
          <w:rFonts w:ascii="Times New Roman" w:cs="Times New Roman" w:hAnsi="Times New Roman" w:eastAsia="Times New Roman"/>
          <w:vertAlign w:val="baseline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Durata contractului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 xml:space="preserve">Prezentul contract se 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î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ncheie pe durata de la data semn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ă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 xml:space="preserve">rii 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ș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i p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â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 xml:space="preserve">ă 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:lang w:val="en-US"/>
          <w14:textFill>
            <w14:solidFill>
              <w14:srgbClr w14:val="111111"/>
            </w14:solidFill>
          </w14:textFill>
        </w:rPr>
        <w:t>la data de ____________, cu posibilitatea prelungirii prin act adi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:lang w:val="pt-PT"/>
          <w14:textFill>
            <w14:solidFill>
              <w14:srgbClr w14:val="111111"/>
            </w14:solidFill>
          </w14:textFill>
        </w:rPr>
        <w:t>ional.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 w:hint="default"/>
          <w:b w:val="1"/>
          <w:bCs w:val="1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Î</w:t>
      </w:r>
      <w:r>
        <w:rPr>
          <w:rFonts w:ascii="Times New Roman" w:hAnsi="Times New Roman"/>
          <w:b w:val="1"/>
          <w:bCs w:val="1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ncetarea contractului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 xml:space="preserve">Contractul poate 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î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nceta: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Times New Roman" w:hAnsi="Times New Roman"/>
          <w:outline w:val="0"/>
          <w:color w:val="111111"/>
          <w:rtl w:val="0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prin acordul p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ă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r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ilor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Times New Roman" w:hAnsi="Times New Roman"/>
          <w:outline w:val="0"/>
          <w:color w:val="111111"/>
          <w:rtl w:val="0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prin executarea obliga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iilor asumate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Times New Roman" w:hAnsi="Times New Roman"/>
          <w:outline w:val="0"/>
          <w:color w:val="111111"/>
          <w:rtl w:val="0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prin denun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are unilateral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ă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, cu un preaviz de 15 zile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Times New Roman" w:hAnsi="Times New Roman" w:hint="default"/>
          <w:outline w:val="0"/>
          <w:color w:val="111111"/>
          <w:rtl w:val="0"/>
          <w:lang w:val="it-IT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î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 caz de nerespectare a clauzelor contractuale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Litigii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P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ă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r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ile vor solu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iona amiabil orice ne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î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 xml:space="preserve">elegere. 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Î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 caz contrar, litigiile vor fi solu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ionate de instan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ele competente din Rom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â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nia.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Dispozi</w:t>
      </w:r>
      <w:r>
        <w:rPr>
          <w:rFonts w:ascii="Times New Roman" w:hAnsi="Times New Roman" w:hint="default"/>
          <w:b w:val="1"/>
          <w:bCs w:val="1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b w:val="1"/>
          <w:bCs w:val="1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ii finale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 xml:space="preserve">Prezentul contract a fost 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î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 xml:space="preserve">ncheiat 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î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n dou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 xml:space="preserve">ă 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exemplare originale, c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â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te unul pentru fiecare parte.</w:t>
      </w:r>
      <w:r>
        <w:rPr>
          <w:rFonts w:ascii="Times New Roman" w:cs="Times New Roman" w:hAnsi="Times New Roman" w:eastAsia="Times New Roman"/>
          <w:outline w:val="0"/>
          <w:color w:val="111111"/>
          <w:u w:color="111111"/>
          <w:vertAlign w:val="baseline"/>
          <w14:textFill>
            <w14:solidFill>
              <w14:srgbClr w14:val="111111"/>
            </w14:solidFill>
          </w14:textFill>
        </w:rPr>
        <w:br w:type="textWrapping"/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Orice modificare se face prin act adi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ional semnat de ambele p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ă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14:textFill>
            <w14:solidFill>
              <w14:srgbClr w14:val="111111"/>
            </w14:solidFill>
          </w14:textFill>
        </w:rPr>
        <w:t>r</w:t>
      </w:r>
      <w:r>
        <w:rPr>
          <w:rFonts w:ascii="Times New Roman" w:hAnsi="Times New Roman" w:hint="default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ț</w:t>
      </w:r>
      <w:r>
        <w:rPr>
          <w:rFonts w:ascii="Times New Roman" w:hAnsi="Times New Roman"/>
          <w:outline w:val="0"/>
          <w:color w:val="111111"/>
          <w:u w:color="111111"/>
          <w:vertAlign w:val="baseline"/>
          <w:rtl w:val="0"/>
          <w:lang w:val="it-IT"/>
          <w14:textFill>
            <w14:solidFill>
              <w14:srgbClr w14:val="111111"/>
            </w14:solidFill>
          </w14:textFill>
        </w:rPr>
        <w:t>i.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111111"/>
          <w:u w:color="111111"/>
          <w14:textFill>
            <w14:solidFill>
              <w14:srgbClr w14:val="111111"/>
            </w14:solidFill>
          </w14:textFill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vertAlign w:val="baseline"/>
        </w:rPr>
      </w:pPr>
      <w:r>
        <w:rPr>
          <w:rFonts w:ascii="Times New Roman" w:hAnsi="Times New Roman"/>
          <w:vertAlign w:val="baseline"/>
          <w:rtl w:val="0"/>
        </w:rPr>
        <w:t xml:space="preserve">Prezentul contract a fost </w:t>
      </w:r>
      <w:r>
        <w:rPr>
          <w:rFonts w:ascii="Times New Roman" w:hAnsi="Times New Roman" w:hint="default"/>
          <w:vertAlign w:val="baseline"/>
          <w:rtl w:val="0"/>
          <w:lang w:val="it-IT"/>
        </w:rPr>
        <w:t>î</w:t>
      </w:r>
      <w:r>
        <w:rPr>
          <w:rFonts w:ascii="Times New Roman" w:hAnsi="Times New Roman"/>
          <w:vertAlign w:val="baseline"/>
          <w:rtl w:val="0"/>
        </w:rPr>
        <w:t xml:space="preserve">ntocmit </w:t>
      </w:r>
      <w:r>
        <w:rPr>
          <w:rFonts w:ascii="Times New Roman" w:hAnsi="Times New Roman" w:hint="default"/>
          <w:vertAlign w:val="baseline"/>
          <w:rtl w:val="0"/>
          <w:lang w:val="it-IT"/>
        </w:rPr>
        <w:t>î</w:t>
      </w:r>
      <w:r>
        <w:rPr>
          <w:rFonts w:ascii="Times New Roman" w:hAnsi="Times New Roman"/>
          <w:vertAlign w:val="baseline"/>
          <w:rtl w:val="0"/>
        </w:rPr>
        <w:t>n dou</w:t>
      </w:r>
      <w:r>
        <w:rPr>
          <w:rFonts w:ascii="Times New Roman" w:hAnsi="Times New Roman" w:hint="default"/>
          <w:vertAlign w:val="baseline"/>
          <w:rtl w:val="0"/>
          <w:lang w:val="it-IT"/>
        </w:rPr>
        <w:t xml:space="preserve">ă </w:t>
      </w:r>
      <w:r>
        <w:rPr>
          <w:rFonts w:ascii="Times New Roman" w:hAnsi="Times New Roman"/>
          <w:vertAlign w:val="baseline"/>
          <w:rtl w:val="0"/>
        </w:rPr>
        <w:t>(2) exemplare, unul pentru fiecare parte.</w:t>
      </w:r>
    </w:p>
    <w:p>
      <w:pPr>
        <w:pStyle w:val="Heading 3"/>
        <w:jc w:val="both"/>
        <w:rPr>
          <w:sz w:val="22"/>
          <w:szCs w:val="22"/>
          <w:vertAlign w:val="baseline"/>
        </w:rPr>
      </w:pPr>
    </w:p>
    <w:p>
      <w:pPr>
        <w:pStyle w:val="Body"/>
        <w:rPr>
          <w:rFonts w:ascii="Times New Roman" w:cs="Times New Roman" w:hAnsi="Times New Roman" w:eastAsia="Times New Roman"/>
          <w:vertAlign w:val="baseline"/>
        </w:rPr>
      </w:pPr>
    </w:p>
    <w:p>
      <w:pPr>
        <w:pStyle w:val="Body"/>
        <w:rPr>
          <w:rFonts w:ascii="Times New Roman" w:cs="Times New Roman" w:hAnsi="Times New Roman" w:eastAsia="Times New Roman"/>
          <w:vertAlign w:val="baseline"/>
        </w:rPr>
      </w:pPr>
    </w:p>
    <w:p>
      <w:pPr>
        <w:pStyle w:val="Heading 3"/>
        <w:jc w:val="both"/>
        <w:rPr>
          <w:sz w:val="22"/>
          <w:szCs w:val="22"/>
          <w:vertAlign w:val="baseline"/>
        </w:rPr>
      </w:pPr>
      <w:r>
        <w:rPr>
          <w:sz w:val="22"/>
          <w:szCs w:val="22"/>
          <w:vertAlign w:val="baseline"/>
          <w:rtl w:val="0"/>
          <w:lang w:val="de-DE"/>
        </w:rPr>
        <w:t>SPONSOR</w:t>
        <w:tab/>
        <w:tab/>
        <w:tab/>
        <w:tab/>
        <w:tab/>
        <w:tab/>
        <w:tab/>
        <w:tab/>
        <w:t>BENEFICIAR</w:t>
      </w:r>
    </w:p>
    <w:p>
      <w:pPr>
        <w:pStyle w:val="Body"/>
        <w:rPr>
          <w:rFonts w:ascii="Times New Roman" w:cs="Times New Roman" w:hAnsi="Times New Roman" w:eastAsia="Times New Roman"/>
          <w:vertAlign w:val="baseline"/>
        </w:rPr>
      </w:pPr>
    </w:p>
    <w:p>
      <w:pPr>
        <w:pStyle w:val="Body"/>
        <w:spacing w:line="240" w:lineRule="auto"/>
        <w:jc w:val="both"/>
        <w:rPr>
          <w:rFonts w:ascii="Times New Roman" w:cs="Times New Roman" w:hAnsi="Times New Roman" w:eastAsia="Times New Roman"/>
          <w:vertAlign w:val="baseline"/>
        </w:rPr>
      </w:pPr>
      <w:r>
        <w:rPr>
          <w:rFonts w:ascii="Times New Roman" w:hAnsi="Times New Roman" w:hint="default"/>
          <w:vertAlign w:val="baseline"/>
          <w:rtl w:val="0"/>
          <w:lang w:val="it-IT"/>
        </w:rPr>
        <w:t xml:space="preserve">…………………………………   </w:t>
      </w:r>
      <w:r>
        <w:rPr>
          <w:rFonts w:ascii="Times New Roman" w:hAnsi="Times New Roman"/>
          <w:rtl w:val="0"/>
        </w:rPr>
        <w:t xml:space="preserve">                         </w:t>
      </w:r>
      <w:r>
        <w:rPr>
          <w:rFonts w:ascii="Times New Roman" w:hAnsi="Times New Roman"/>
          <w:b w:val="1"/>
          <w:bCs w:val="1"/>
          <w:vertAlign w:val="baseline"/>
          <w:rtl w:val="0"/>
        </w:rPr>
        <w:t xml:space="preserve">ARTICOLUL 31 - JURNALISM DE </w:t>
      </w:r>
      <w:r>
        <w:rPr>
          <w:rFonts w:ascii="Times New Roman" w:hAnsi="Times New Roman"/>
          <w:b w:val="1"/>
          <w:bCs w:val="1"/>
          <w:rtl w:val="0"/>
          <w:lang w:val="es-ES_tradnl"/>
        </w:rPr>
        <w:t>INVESTIGA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>Ț</w:t>
      </w:r>
      <w:r>
        <w:rPr>
          <w:rFonts w:ascii="Times New Roman" w:hAnsi="Times New Roman"/>
          <w:b w:val="1"/>
          <w:bCs w:val="1"/>
          <w:rtl w:val="0"/>
        </w:rPr>
        <w:t>IE</w:t>
      </w:r>
      <w:r>
        <w:rPr>
          <w:rFonts w:ascii="Times New Roman" w:hAnsi="Times New Roman"/>
          <w:b w:val="1"/>
          <w:bCs w:val="1"/>
          <w:vertAlign w:val="baseline"/>
          <w:rtl w:val="0"/>
        </w:rPr>
        <w:t xml:space="preserve"> </w:t>
        <w:br w:type="textWrapping"/>
        <w:t xml:space="preserve">                                                                                                            </w:t>
      </w:r>
      <w:r>
        <w:rPr>
          <w:rFonts w:ascii="Times New Roman" w:hAnsi="Times New Roman"/>
          <w:b w:val="1"/>
          <w:bCs w:val="1"/>
          <w:rtl w:val="0"/>
        </w:rPr>
        <w:t xml:space="preserve">                </w:t>
      </w:r>
      <w:r>
        <w:rPr>
          <w:rFonts w:ascii="Times New Roman" w:hAnsi="Times New Roman"/>
          <w:b w:val="1"/>
          <w:bCs w:val="1"/>
          <w:vertAlign w:val="baseline"/>
          <w:rtl w:val="0"/>
        </w:rPr>
        <w:t xml:space="preserve">     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>Î</w:t>
      </w:r>
      <w:r>
        <w:rPr>
          <w:rFonts w:ascii="Times New Roman" w:hAnsi="Times New Roman"/>
          <w:b w:val="1"/>
          <w:bCs w:val="1"/>
          <w:rtl w:val="0"/>
        </w:rPr>
        <w:t>N</w:t>
      </w:r>
      <w:r>
        <w:rPr>
          <w:rFonts w:ascii="Times New Roman" w:hAnsi="Times New Roman"/>
          <w:b w:val="1"/>
          <w:bCs w:val="1"/>
          <w:vertAlign w:val="baseline"/>
          <w:rtl w:val="0"/>
        </w:rPr>
        <w:t xml:space="preserve"> INTERES PUBLIC</w:t>
      </w:r>
      <w:r>
        <w:rPr>
          <w:rFonts w:ascii="Times New Roman" w:cs="Times New Roman" w:hAnsi="Times New Roman" w:eastAsia="Times New Roman"/>
          <w:vertAlign w:val="baseline"/>
          <w:rtl w:val="0"/>
        </w:rPr>
        <w:tab/>
        <w:t xml:space="preserve"> </w:t>
      </w:r>
    </w:p>
    <w:p>
      <w:pPr>
        <w:pStyle w:val="Body"/>
        <w:spacing w:line="240" w:lineRule="auto"/>
        <w:jc w:val="both"/>
        <w:rPr>
          <w:rFonts w:ascii="Times New Roman" w:cs="Times New Roman" w:hAnsi="Times New Roman" w:eastAsia="Times New Roman"/>
          <w:vertAlign w:val="baseline"/>
        </w:rPr>
      </w:pPr>
      <w:bookmarkStart w:name="_headingh.sc9xbpvk12of" w:id="0"/>
      <w:bookmarkEnd w:id="0"/>
      <w:r>
        <w:rPr>
          <w:rFonts w:ascii="Times New Roman" w:hAnsi="Times New Roman" w:hint="default"/>
          <w:vertAlign w:val="baseline"/>
          <w:rtl w:val="0"/>
          <w:lang w:val="it-IT"/>
        </w:rPr>
        <w:t>…</w:t>
      </w:r>
      <w:r>
        <w:rPr>
          <w:rFonts w:ascii="Times New Roman" w:hAnsi="Times New Roman" w:hint="default"/>
          <w:vertAlign w:val="baseline"/>
          <w:rtl w:val="0"/>
          <w:lang w:val="it-IT"/>
        </w:rPr>
        <w:t xml:space="preserve">………………………………… </w:t>
      </w:r>
      <w:r>
        <w:rPr>
          <w:rFonts w:ascii="Times New Roman" w:cs="Times New Roman" w:hAnsi="Times New Roman" w:eastAsia="Times New Roman"/>
          <w:vertAlign w:val="baseline"/>
          <w:rtl w:val="0"/>
        </w:rPr>
        <w:tab/>
        <w:t xml:space="preserve">                                       DUCA DAN-ALEXANDRU</w:t>
        <w:tab/>
        <w:tab/>
        <w:tab/>
        <w:tab/>
        <w:tab/>
      </w:r>
    </w:p>
    <w:p>
      <w:pPr>
        <w:pStyle w:val="Body"/>
        <w:spacing w:line="240" w:lineRule="auto"/>
        <w:jc w:val="both"/>
      </w:pPr>
      <w:r>
        <w:rPr>
          <w:rFonts w:ascii="Times New Roman" w:hAnsi="Times New Roman" w:hint="default"/>
          <w:vertAlign w:val="baseline"/>
          <w:rtl w:val="0"/>
          <w:lang w:val="it-IT"/>
        </w:rPr>
        <w:t xml:space="preserve">……………………………… </w:t>
      </w:r>
      <w:r>
        <w:rPr>
          <w:rFonts w:ascii="Times New Roman" w:cs="Times New Roman" w:hAnsi="Times New Roman" w:eastAsia="Times New Roman"/>
          <w:vertAlign w:val="baseline"/>
          <w:rtl w:val="0"/>
        </w:rPr>
        <w:tab/>
        <w:tab/>
        <w:tab/>
        <w:tab/>
        <w:tab/>
        <w:t>Pre</w:t>
      </w:r>
      <w:r>
        <w:rPr>
          <w:rFonts w:ascii="Times New Roman" w:hAnsi="Times New Roman" w:hint="default"/>
          <w:vertAlign w:val="baseline"/>
          <w:rtl w:val="0"/>
          <w:lang w:val="it-IT"/>
        </w:rPr>
        <w:t>ș</w:t>
      </w:r>
      <w:r>
        <w:rPr>
          <w:rFonts w:ascii="Times New Roman" w:hAnsi="Times New Roman"/>
          <w:vertAlign w:val="baseline"/>
          <w:rtl w:val="0"/>
        </w:rPr>
        <w:t>edintele Asocia</w:t>
      </w:r>
      <w:r>
        <w:rPr>
          <w:rFonts w:ascii="Times New Roman" w:hAnsi="Times New Roman" w:hint="default"/>
          <w:vertAlign w:val="baseline"/>
          <w:rtl w:val="0"/>
          <w:lang w:val="it-IT"/>
        </w:rPr>
        <w:t>ț</w:t>
      </w:r>
      <w:r>
        <w:rPr>
          <w:rFonts w:ascii="Times New Roman" w:hAnsi="Times New Roman"/>
          <w:vertAlign w:val="baseline"/>
          <w:rtl w:val="0"/>
        </w:rPr>
        <w:t>iei</w:t>
        <w:tab/>
        <w:tab/>
      </w:r>
    </w:p>
    <w:sectPr>
      <w:headerReference w:type="default" r:id="rId4"/>
      <w:footerReference w:type="default" r:id="rId5"/>
      <w:pgSz w:w="11900" w:h="16840" w:orient="portrait"/>
      <w:pgMar w:top="1800" w:right="920" w:bottom="1890" w:left="1134" w:header="0" w:footer="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HCS"/>
  </w:abstractNum>
  <w:abstractNum w:abstractNumId="1">
    <w:multiLevelType w:val="hybridMultilevel"/>
    <w:styleLink w:val="HCS"/>
    <w:lvl w:ilvl="0">
      <w:start w:val="1"/>
      <w:numFmt w:val="bullet"/>
      <w:suff w:val="tab"/>
      <w:lvlText w:val="-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1"/>
  </w:abstractNum>
  <w:abstractNum w:abstractNumId="3">
    <w:multiLevelType w:val="hybridMultilevel"/>
    <w:styleLink w:val="Imported Style 1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Subtitle">
    <w:name w:val="Subtitle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1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HCS">
    <w:name w:val="HCS"/>
    <w:pPr>
      <w:numPr>
        <w:numId w:val="1"/>
      </w:numPr>
    </w:pPr>
  </w:style>
  <w:style w:type="numbering" w:styleId="Imported Style 1">
    <w:name w:val="Imported Style 1"/>
    <w:pPr>
      <w:numPr>
        <w:numId w:val="3"/>
      </w:numPr>
    </w:pPr>
  </w:style>
  <w:style w:type="paragraph" w:styleId="Heading 3">
    <w:name w:val="Heading 3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2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